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BA" w:rsidRDefault="00C81EBA" w:rsidP="00C81EBA">
      <w:pPr>
        <w:jc w:val="both"/>
        <w:rPr>
          <w:b/>
        </w:rPr>
      </w:pPr>
    </w:p>
    <w:p w:rsidR="006D45B9" w:rsidRDefault="006D45B9" w:rsidP="00C81EBA">
      <w:pPr>
        <w:jc w:val="both"/>
        <w:rPr>
          <w:b/>
        </w:rPr>
      </w:pPr>
      <w:r>
        <w:rPr>
          <w:b/>
        </w:rPr>
        <w:t>PREDSTAVITEV PREDAVATELJIC</w:t>
      </w:r>
    </w:p>
    <w:p w:rsidR="006D45B9" w:rsidRDefault="006D45B9" w:rsidP="00C81EBA">
      <w:pPr>
        <w:jc w:val="both"/>
        <w:rPr>
          <w:b/>
        </w:rPr>
      </w:pPr>
    </w:p>
    <w:p w:rsidR="006D45B9" w:rsidRDefault="006D45B9" w:rsidP="00C81EBA">
      <w:pPr>
        <w:jc w:val="both"/>
        <w:rPr>
          <w:b/>
        </w:rPr>
      </w:pPr>
    </w:p>
    <w:p w:rsidR="00C81EBA" w:rsidRDefault="00C81EBA" w:rsidP="00C81EBA">
      <w:pPr>
        <w:jc w:val="both"/>
        <w:rPr>
          <w:b/>
        </w:rPr>
      </w:pPr>
      <w:r w:rsidRPr="00C81EBA">
        <w:rPr>
          <w:b/>
        </w:rPr>
        <w:t>ŠPELA DOVŽAN</w:t>
      </w:r>
    </w:p>
    <w:p w:rsidR="00C81EBA" w:rsidRPr="00C81EBA" w:rsidRDefault="00C81EBA" w:rsidP="00C81EBA">
      <w:pPr>
        <w:jc w:val="both"/>
        <w:rPr>
          <w:b/>
        </w:rPr>
      </w:pPr>
    </w:p>
    <w:p w:rsidR="00C81EBA" w:rsidRPr="00C81EBA" w:rsidRDefault="00C81EBA" w:rsidP="00C81EBA">
      <w:pPr>
        <w:jc w:val="both"/>
      </w:pPr>
      <w:r w:rsidRPr="00C81EBA">
        <w:t>Socialna pedagoginja zaposlena kot strokovna vodja programa Izberi sam, ki se v Združenju DrogArt ukvarja z zmanjševanjem škodljivih posledic alkohola med mladimi. Je mentorica ekipi mladinskih delavk/cev (prostovoljcev) in ima izkušnje z delom z mladimi na terenu – na prizoriščih nočnega življenja, kjer mlade na njim prijazen način informira o manj tvegani zabavi. V okviru programa že več let izvaja predavanja na temo alkohola, varovalnih dejavnikov in dejavnikov tveganja za starše in strokovne delavce ter izobraževanja o informiranju mladih o alkoholu za prostovoljce/ke in zaposlene v mladinskih centrih in drugih organizacijah. Zanima jo predvsem iskanje načinov za kvaliteten stik z mladimi in podajanje informacij na načine, ki so mladim blizu.</w:t>
      </w:r>
    </w:p>
    <w:p w:rsidR="00C81EBA" w:rsidRPr="00C81EBA" w:rsidRDefault="00C81EBA" w:rsidP="00C81EBA">
      <w:pPr>
        <w:jc w:val="both"/>
        <w:rPr>
          <w:b/>
        </w:rPr>
      </w:pPr>
    </w:p>
    <w:p w:rsidR="00C81EBA" w:rsidRDefault="00C81EBA" w:rsidP="00C81EBA">
      <w:pPr>
        <w:jc w:val="both"/>
        <w:rPr>
          <w:b/>
        </w:rPr>
      </w:pPr>
      <w:r w:rsidRPr="00C81EBA">
        <w:rPr>
          <w:b/>
        </w:rPr>
        <w:t>MANCA BIZJAK</w:t>
      </w:r>
    </w:p>
    <w:p w:rsidR="00C81EBA" w:rsidRPr="00C81EBA" w:rsidRDefault="00C81EBA" w:rsidP="00C81EBA">
      <w:pPr>
        <w:jc w:val="both"/>
        <w:rPr>
          <w:b/>
        </w:rPr>
      </w:pPr>
    </w:p>
    <w:p w:rsidR="00EF53F2" w:rsidRPr="00C81EBA" w:rsidRDefault="00C81EBA" w:rsidP="00C81EBA">
      <w:pPr>
        <w:jc w:val="both"/>
      </w:pPr>
      <w:r w:rsidRPr="00C81EBA">
        <w:t>Socialna pedagoginja zaposlena kot strokovna delavka na programu Izberi sam, ki se v Združenju DrogArt ukvarja z zmanjševanjem škodljivih posledic alkohola med mladimi. Ima izkušnje z delom z mladimi na terenu – na prizoriščih nočnega življenja, predvsem na dijaških zabavah. V okviru programa izvaja predavanja na temo alkohola, varovalnih dejavnikov in dejavnikov tveganja za starše in strokovne delavce ter izobraževanja o informiranju mladih o alkoholu za prostovoljce/ke in zaposlene v mladinskih centrih in drugih organizacijah. Izkušnje pri delu z mladimi je pridobivala tudi kot zaposlena v Dnevnem centru za mlade in družine Kranj.</w:t>
      </w:r>
    </w:p>
    <w:sectPr w:rsidR="00EF53F2" w:rsidRPr="00C81EBA" w:rsidSect="00D4767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248" w:right="1985" w:bottom="1440" w:left="1985" w:header="708" w:footer="708" w:gutter="0"/>
      <w:pgBorders>
        <w:top w:val="single" w:sz="4" w:space="1" w:color="97C026"/>
        <w:bottom w:val="single" w:sz="4" w:space="30" w:color="97C026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49" w:rsidRDefault="00907149">
      <w:pPr>
        <w:spacing w:before="0" w:after="0" w:line="240" w:lineRule="auto"/>
      </w:pPr>
      <w:r>
        <w:separator/>
      </w:r>
    </w:p>
  </w:endnote>
  <w:endnote w:type="continuationSeparator" w:id="0">
    <w:p w:rsidR="00907149" w:rsidRDefault="009071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9" w:rsidRDefault="00C62A59" w:rsidP="00D47676">
    <w:pPr>
      <w:pStyle w:val="Noga"/>
    </w:pPr>
    <w:r w:rsidRPr="00950C22">
      <w:rPr>
        <w:color w:val="97C026"/>
      </w:rPr>
      <w:sym w:font="Wingdings" w:char="F034"/>
    </w:r>
    <w:r>
      <w:t xml:space="preserve"> </w:t>
    </w:r>
    <w:fldSimple w:instr=" PAGE  \* MERGEFORMAT ">
      <w:r w:rsidR="006D45B9">
        <w:t>1</w:t>
      </w:r>
    </w:fldSimple>
    <w:r>
      <w:t xml:space="preserve"> / </w:t>
    </w:r>
    <w:fldSimple w:instr=" NUMPAGES  \* MERGEFORMAT ">
      <w:r w:rsidR="006D45B9">
        <w:t>1</w:t>
      </w:r>
    </w:fldSimple>
  </w:p>
  <w:p w:rsidR="00C62A59" w:rsidRDefault="00C62A59" w:rsidP="00D47676">
    <w:pPr>
      <w:pStyle w:val="Noga"/>
    </w:pPr>
  </w:p>
  <w:p w:rsidR="00C62A59" w:rsidRDefault="006D45B9" w:rsidP="00D47676">
    <w:pPr>
      <w:pStyle w:val="Noga"/>
      <w:jc w:val="left"/>
    </w:pPr>
    <w:r>
      <w:rPr>
        <w:lang w:eastAsia="sl-SI"/>
      </w:rPr>
      <w:drawing>
        <wp:inline distT="0" distB="0" distL="0" distR="0">
          <wp:extent cx="4997450" cy="342900"/>
          <wp:effectExtent l="19050" t="0" r="0" b="0"/>
          <wp:docPr id="3" name="Slika 3" descr="DA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9" w:rsidRDefault="00C62A59" w:rsidP="00D47676">
    <w:pPr>
      <w:pStyle w:val="Noga"/>
    </w:pPr>
    <w:r>
      <w:fldChar w:fldCharType="begin"/>
    </w:r>
    <w:r>
      <w:instrText xml:space="preserve"> IF </w:instrText>
    </w:r>
    <w:fldSimple w:instr=" NUMPAGES  \* MERGEFORMAT ">
      <w:r w:rsidR="00677380">
        <w:instrText>2</w:instrText>
      </w:r>
    </w:fldSimple>
    <w:r>
      <w:instrText xml:space="preserve"> &gt; 1 "</w:instrText>
    </w:r>
    <w:r w:rsidRPr="00C32046">
      <w:rPr>
        <w:color w:val="A2BD37"/>
      </w:rPr>
      <w:sym w:font="Wingdings" w:char="F034"/>
    </w:r>
    <w:r>
      <w:rPr>
        <w:color w:val="A2BD37"/>
      </w:rPr>
      <w:instrText xml:space="preserve"> </w:instrText>
    </w:r>
    <w:fldSimple w:instr=" PAGE  \* MERGEFORMAT ">
      <w:r>
        <w:instrText>1</w:instrText>
      </w:r>
    </w:fldSimple>
    <w:r>
      <w:instrText xml:space="preserve"> / </w:instrText>
    </w:r>
    <w:fldSimple w:instr=" NUMPAGES  \* MERGEFORMAT ">
      <w:r w:rsidR="00677380">
        <w:instrText>2</w:instrText>
      </w:r>
    </w:fldSimple>
    <w:r>
      <w:instrText xml:space="preserve">" ""\* MERGEFORMAT </w:instrText>
    </w:r>
    <w:r w:rsidR="00C51D24">
      <w:fldChar w:fldCharType="separate"/>
    </w:r>
    <w:r w:rsidR="00677380" w:rsidRPr="00C32046">
      <w:rPr>
        <w:color w:val="A2BD37"/>
      </w:rPr>
      <w:sym w:font="Wingdings" w:char="F034"/>
    </w:r>
    <w:r w:rsidR="00677380">
      <w:rPr>
        <w:color w:val="A2BD37"/>
      </w:rPr>
      <w:t xml:space="preserve"> </w:t>
    </w:r>
    <w:r w:rsidR="00677380">
      <w:t>1 / 2</w:t>
    </w:r>
    <w:r w:rsidRPr="00950C22">
      <w:fldChar w:fldCharType="end"/>
    </w:r>
  </w:p>
  <w:p w:rsidR="00C62A59" w:rsidRPr="00950C22" w:rsidRDefault="006D45B9" w:rsidP="00D47676">
    <w:pPr>
      <w:pStyle w:val="Noga"/>
    </w:pPr>
    <w:r>
      <w:rPr>
        <w:lang w:eastAsia="sl-SI"/>
      </w:rPr>
      <w:drawing>
        <wp:inline distT="0" distB="0" distL="0" distR="0">
          <wp:extent cx="5022850" cy="336550"/>
          <wp:effectExtent l="19050" t="0" r="6350" b="0"/>
          <wp:docPr id="4" name="Slika 4" descr="DA_footer_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_footer_V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28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49" w:rsidRDefault="00907149">
      <w:pPr>
        <w:spacing w:before="0" w:after="0" w:line="240" w:lineRule="auto"/>
      </w:pPr>
      <w:r>
        <w:separator/>
      </w:r>
    </w:p>
  </w:footnote>
  <w:footnote w:type="continuationSeparator" w:id="0">
    <w:p w:rsidR="00907149" w:rsidRDefault="009071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9" w:rsidRDefault="006D45B9" w:rsidP="0020441C">
    <w:pPr>
      <w:pStyle w:val="Glava"/>
      <w:jc w:val="both"/>
    </w:pPr>
    <w:r>
      <w:rPr>
        <w:noProof/>
        <w:lang w:eastAsia="sl-SI"/>
      </w:rPr>
      <w:drawing>
        <wp:inline distT="0" distB="0" distL="0" distR="0">
          <wp:extent cx="571500" cy="336550"/>
          <wp:effectExtent l="19050" t="0" r="0" b="0"/>
          <wp:docPr id="1" name="Slika 1" descr="logo_IS-n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S-n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62A59">
      <w:t xml:space="preserve">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1651000" cy="254000"/>
          <wp:effectExtent l="19050" t="0" r="6350" b="0"/>
          <wp:docPr id="2" name="Slika 2" descr="DA logo 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 logo inl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A59" w:rsidRPr="007B0E6B" w:rsidRDefault="00C62A59" w:rsidP="00D47676">
    <w:pPr>
      <w:pStyle w:val="Glava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BAC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D471A"/>
    <w:multiLevelType w:val="hybridMultilevel"/>
    <w:tmpl w:val="47A010B6"/>
    <w:lvl w:ilvl="0" w:tplc="BA62EB9C">
      <w:start w:val="1"/>
      <w:numFmt w:val="bullet"/>
      <w:lvlText w:val="-"/>
      <w:lvlJc w:val="left"/>
      <w:pPr>
        <w:ind w:left="1080" w:hanging="360"/>
      </w:pPr>
      <w:rPr>
        <w:rFonts w:ascii="Times New Roman" w:eastAsia="Cambr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9676C"/>
    <w:multiLevelType w:val="hybridMultilevel"/>
    <w:tmpl w:val="5A76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176BA"/>
    <w:multiLevelType w:val="hybridMultilevel"/>
    <w:tmpl w:val="174E6B1C"/>
    <w:lvl w:ilvl="0" w:tplc="FA366D72">
      <w:start w:val="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D97408"/>
    <w:multiLevelType w:val="hybridMultilevel"/>
    <w:tmpl w:val="C4B4E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86414"/>
    <w:multiLevelType w:val="hybridMultilevel"/>
    <w:tmpl w:val="1B7C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D234B"/>
    <w:multiLevelType w:val="hybridMultilevel"/>
    <w:tmpl w:val="D6D8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7423B"/>
    <w:multiLevelType w:val="hybridMultilevel"/>
    <w:tmpl w:val="48D8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F0BD1"/>
    <w:multiLevelType w:val="hybridMultilevel"/>
    <w:tmpl w:val="D132F8BE"/>
    <w:lvl w:ilvl="0" w:tplc="D316A8A8">
      <w:start w:val="4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6B7C"/>
    <w:rsid w:val="0002686A"/>
    <w:rsid w:val="000B7055"/>
    <w:rsid w:val="000C7AA8"/>
    <w:rsid w:val="000D33B3"/>
    <w:rsid w:val="000F76D5"/>
    <w:rsid w:val="00180F4D"/>
    <w:rsid w:val="00182EE2"/>
    <w:rsid w:val="0020441C"/>
    <w:rsid w:val="00221164"/>
    <w:rsid w:val="00262F7B"/>
    <w:rsid w:val="0028733B"/>
    <w:rsid w:val="002D25BA"/>
    <w:rsid w:val="002F3A6E"/>
    <w:rsid w:val="003E56F2"/>
    <w:rsid w:val="004213D2"/>
    <w:rsid w:val="00433603"/>
    <w:rsid w:val="00434608"/>
    <w:rsid w:val="0045147A"/>
    <w:rsid w:val="00491FA7"/>
    <w:rsid w:val="00553963"/>
    <w:rsid w:val="00563062"/>
    <w:rsid w:val="005C587C"/>
    <w:rsid w:val="005E1FF7"/>
    <w:rsid w:val="006156A5"/>
    <w:rsid w:val="00677380"/>
    <w:rsid w:val="006D45B9"/>
    <w:rsid w:val="006F328A"/>
    <w:rsid w:val="00753A5D"/>
    <w:rsid w:val="00796429"/>
    <w:rsid w:val="007A2F1F"/>
    <w:rsid w:val="007B034A"/>
    <w:rsid w:val="00812682"/>
    <w:rsid w:val="00817CA8"/>
    <w:rsid w:val="00835B37"/>
    <w:rsid w:val="00846132"/>
    <w:rsid w:val="00865458"/>
    <w:rsid w:val="008A2A38"/>
    <w:rsid w:val="008E61DE"/>
    <w:rsid w:val="008F73BD"/>
    <w:rsid w:val="00907149"/>
    <w:rsid w:val="009C2D71"/>
    <w:rsid w:val="009D41C1"/>
    <w:rsid w:val="009D77EA"/>
    <w:rsid w:val="009F03B6"/>
    <w:rsid w:val="00A85D8A"/>
    <w:rsid w:val="00AB469F"/>
    <w:rsid w:val="00AC1D61"/>
    <w:rsid w:val="00B07958"/>
    <w:rsid w:val="00B43753"/>
    <w:rsid w:val="00B754CB"/>
    <w:rsid w:val="00BB2BCB"/>
    <w:rsid w:val="00BC1EAF"/>
    <w:rsid w:val="00BC3ADB"/>
    <w:rsid w:val="00BD6E52"/>
    <w:rsid w:val="00C2068B"/>
    <w:rsid w:val="00C4139C"/>
    <w:rsid w:val="00C51D24"/>
    <w:rsid w:val="00C62A59"/>
    <w:rsid w:val="00C81EBA"/>
    <w:rsid w:val="00CE78EC"/>
    <w:rsid w:val="00CF6B7C"/>
    <w:rsid w:val="00D234F4"/>
    <w:rsid w:val="00D47676"/>
    <w:rsid w:val="00D8415B"/>
    <w:rsid w:val="00DC1827"/>
    <w:rsid w:val="00DF6294"/>
    <w:rsid w:val="00E1414C"/>
    <w:rsid w:val="00E452D6"/>
    <w:rsid w:val="00EF53F2"/>
    <w:rsid w:val="00F65F9D"/>
    <w:rsid w:val="00F77E54"/>
    <w:rsid w:val="00F84CBA"/>
    <w:rsid w:val="00FB55C7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avaden">
    <w:name w:val="Normal"/>
    <w:qFormat/>
    <w:rsid w:val="0097586E"/>
    <w:pPr>
      <w:spacing w:before="120" w:after="120" w:line="300" w:lineRule="atLeast"/>
      <w:contextualSpacing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0A426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Naslov2">
    <w:name w:val="heading 2"/>
    <w:basedOn w:val="Navaden"/>
    <w:next w:val="Navaden"/>
    <w:link w:val="Naslov2Znak"/>
    <w:qFormat/>
    <w:rsid w:val="00181726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  <w:lang/>
    </w:rPr>
  </w:style>
  <w:style w:type="paragraph" w:styleId="Naslov3">
    <w:name w:val="heading 3"/>
    <w:basedOn w:val="Navaden"/>
    <w:next w:val="Navaden"/>
    <w:link w:val="Naslov3Znak"/>
    <w:qFormat/>
    <w:rsid w:val="005C03A1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C3234"/>
    <w:rPr>
      <w:sz w:val="16"/>
      <w:lang/>
    </w:rPr>
  </w:style>
  <w:style w:type="character" w:customStyle="1" w:styleId="GlavaZnak">
    <w:name w:val="Glava Znak"/>
    <w:link w:val="Glava"/>
    <w:uiPriority w:val="99"/>
    <w:rsid w:val="004C3234"/>
    <w:rPr>
      <w:rFonts w:ascii="Arial" w:hAnsi="Arial"/>
      <w:sz w:val="16"/>
      <w:szCs w:val="24"/>
      <w:lang w:val="sl-SI"/>
    </w:rPr>
  </w:style>
  <w:style w:type="paragraph" w:styleId="Noga">
    <w:name w:val="footer"/>
    <w:basedOn w:val="Navaden"/>
    <w:link w:val="NogaZnak"/>
    <w:autoRedefine/>
    <w:uiPriority w:val="99"/>
    <w:unhideWhenUsed/>
    <w:rsid w:val="00950C22"/>
    <w:pPr>
      <w:tabs>
        <w:tab w:val="center" w:pos="4320"/>
        <w:tab w:val="right" w:pos="8640"/>
      </w:tabs>
      <w:jc w:val="center"/>
    </w:pPr>
    <w:rPr>
      <w:noProof/>
      <w:sz w:val="18"/>
      <w:lang/>
    </w:rPr>
  </w:style>
  <w:style w:type="character" w:customStyle="1" w:styleId="NogaZnak">
    <w:name w:val="Noga Znak"/>
    <w:link w:val="Noga"/>
    <w:uiPriority w:val="99"/>
    <w:rsid w:val="00950C22"/>
    <w:rPr>
      <w:rFonts w:ascii="Arial" w:hAnsi="Arial"/>
      <w:noProof/>
      <w:sz w:val="18"/>
      <w:szCs w:val="24"/>
      <w:lang w:val="sl-SI"/>
    </w:rPr>
  </w:style>
  <w:style w:type="table" w:styleId="Tabela-mrea">
    <w:name w:val="Table Grid"/>
    <w:basedOn w:val="Navadnatabela"/>
    <w:uiPriority w:val="59"/>
    <w:rsid w:val="00126D3B"/>
    <w:pPr>
      <w:jc w:val="right"/>
    </w:pPr>
    <w:rPr>
      <w:rFonts w:ascii="Arial" w:hAnsi="Arial"/>
      <w:sz w:val="18"/>
    </w:rPr>
    <w:tblPr>
      <w:tblInd w:w="0" w:type="dxa"/>
      <w:tblBorders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Courier New" w:hAnsi="Courier New"/>
        <w:b/>
        <w:sz w:val="20"/>
      </w:rPr>
      <w:tblPr/>
      <w:tcPr>
        <w:tcBorders>
          <w:bottom w:val="single" w:sz="4" w:space="0" w:color="auto"/>
        </w:tcBorders>
      </w:tcPr>
    </w:tblStylePr>
    <w:tblStylePr w:type="lastRow">
      <w:rPr>
        <w:rFonts w:ascii="Courier New" w:hAnsi="Courier New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firstCol">
      <w:pPr>
        <w:jc w:val="left"/>
      </w:pPr>
    </w:tblStylePr>
  </w:style>
  <w:style w:type="character" w:styleId="Hiperpovezava">
    <w:name w:val="Hyperlink"/>
    <w:uiPriority w:val="99"/>
    <w:unhideWhenUsed/>
    <w:rsid w:val="00E2608C"/>
    <w:rPr>
      <w:color w:val="0000FF"/>
      <w:u w:val="single"/>
    </w:rPr>
  </w:style>
  <w:style w:type="paragraph" w:customStyle="1" w:styleId="Datum1">
    <w:name w:val="Datum1"/>
    <w:basedOn w:val="Navaden"/>
    <w:qFormat/>
    <w:rsid w:val="000A4263"/>
    <w:pPr>
      <w:jc w:val="right"/>
    </w:pPr>
  </w:style>
  <w:style w:type="character" w:customStyle="1" w:styleId="Naslov1Znak">
    <w:name w:val="Naslov 1 Znak"/>
    <w:link w:val="Naslov1"/>
    <w:rsid w:val="000A4263"/>
    <w:rPr>
      <w:rFonts w:ascii="Arial" w:eastAsia="Times New Roman" w:hAnsi="Arial" w:cs="Times New Roman"/>
      <w:b/>
      <w:bCs/>
      <w:kern w:val="32"/>
      <w:sz w:val="32"/>
      <w:szCs w:val="32"/>
      <w:lang w:val="sl-SI"/>
    </w:rPr>
  </w:style>
  <w:style w:type="paragraph" w:customStyle="1" w:styleId="Opomba">
    <w:name w:val="Opomba"/>
    <w:basedOn w:val="Navaden"/>
    <w:qFormat/>
    <w:rsid w:val="000A4263"/>
    <w:rPr>
      <w:sz w:val="18"/>
    </w:rPr>
  </w:style>
  <w:style w:type="paragraph" w:customStyle="1" w:styleId="Podpis1">
    <w:name w:val="Podpis1"/>
    <w:basedOn w:val="Navaden"/>
    <w:qFormat/>
    <w:rsid w:val="00126D3B"/>
    <w:pPr>
      <w:ind w:left="5670"/>
      <w:jc w:val="center"/>
    </w:pPr>
  </w:style>
  <w:style w:type="character" w:customStyle="1" w:styleId="Naslov2Znak">
    <w:name w:val="Naslov 2 Znak"/>
    <w:link w:val="Naslov2"/>
    <w:rsid w:val="00181726"/>
    <w:rPr>
      <w:rFonts w:ascii="Arial" w:eastAsia="Times New Roman" w:hAnsi="Arial" w:cs="Times New Roman"/>
      <w:b/>
      <w:bCs/>
      <w:iCs/>
      <w:sz w:val="28"/>
      <w:szCs w:val="28"/>
      <w:lang w:val="sl-SI"/>
    </w:rPr>
  </w:style>
  <w:style w:type="character" w:customStyle="1" w:styleId="Naslov3Znak">
    <w:name w:val="Naslov 3 Znak"/>
    <w:link w:val="Naslov3"/>
    <w:rsid w:val="005C03A1"/>
    <w:rPr>
      <w:rFonts w:ascii="Arial" w:eastAsia="Times New Roman" w:hAnsi="Arial" w:cs="Times New Roman"/>
      <w:b/>
      <w:bCs/>
      <w:sz w:val="26"/>
      <w:szCs w:val="26"/>
      <w:lang w:val="sl-SI"/>
    </w:rPr>
  </w:style>
  <w:style w:type="paragraph" w:styleId="Navadensplet">
    <w:name w:val="Normal (Web)"/>
    <w:basedOn w:val="Navaden"/>
    <w:uiPriority w:val="99"/>
    <w:unhideWhenUsed/>
    <w:rsid w:val="00817CA8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/>
      <w:sz w:val="24"/>
      <w:lang w:eastAsia="sl-SI"/>
    </w:rPr>
  </w:style>
  <w:style w:type="table" w:styleId="Tabela-seznam5">
    <w:name w:val="Table List 5"/>
    <w:basedOn w:val="Navadnatabela"/>
    <w:rsid w:val="00FB55C7"/>
    <w:pPr>
      <w:spacing w:before="120" w:after="120" w:line="300" w:lineRule="atLeast"/>
      <w:contextualSpacing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rea6">
    <w:name w:val="Table Grid 6"/>
    <w:basedOn w:val="Navadnatabela"/>
    <w:rsid w:val="00FB55C7"/>
    <w:pPr>
      <w:spacing w:before="120" w:after="120" w:line="300" w:lineRule="atLeast"/>
      <w:contextualSpacing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tolpci5">
    <w:name w:val="Table Columns 5"/>
    <w:basedOn w:val="Navadnatabela"/>
    <w:rsid w:val="00FB55C7"/>
    <w:pPr>
      <w:spacing w:before="120" w:after="120" w:line="300" w:lineRule="atLeast"/>
      <w:contextualSpacing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tema">
    <w:name w:val="Table Theme"/>
    <w:basedOn w:val="Navadnatabela"/>
    <w:rsid w:val="00FB55C7"/>
    <w:pPr>
      <w:spacing w:before="120" w:after="120" w:line="300" w:lineRule="atLeast"/>
      <w:contextualSpacing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qFormat/>
    <w:rsid w:val="004346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AKA~1\LOCALS~1\Temp\DA_muster_V3_F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606BC-BAAB-42A7-B212-0606E733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DA_muster_V3_F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Mina Paš</Manager>
  <Company>DrogArt - Slovensko združenje za zmanjševanje škodljivih posledic plesnih drog</Company>
  <LinksUpToDate>false</LinksUpToDate>
  <CharactersWithSpaces>1455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keywords>DrogArt</cp:keywords>
  <cp:lastModifiedBy>Jurij Šarman</cp:lastModifiedBy>
  <cp:revision>2</cp:revision>
  <cp:lastPrinted>2015-08-28T17:46:00Z</cp:lastPrinted>
  <dcterms:created xsi:type="dcterms:W3CDTF">2016-03-22T11:35:00Z</dcterms:created>
  <dcterms:modified xsi:type="dcterms:W3CDTF">2016-03-22T11:35:00Z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128</vt:i4>
  </property>
</Properties>
</file>